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j0w6plywvney" w:id="1"/>
      <w:bookmarkEnd w:id="1"/>
      <w:r w:rsidDel="00000000" w:rsidR="00000000" w:rsidRPr="00000000">
        <w:rPr>
          <w:rFonts w:ascii="Calibri" w:cs="Calibri" w:eastAsia="Calibri" w:hAnsi="Calibri"/>
          <w:rtl w:val="0"/>
        </w:rPr>
        <w:t xml:space="preserve">PROTECTION OF PERSONAL INFORMATION</w:t>
      </w:r>
    </w:p>
    <w:p w:rsidR="00000000" w:rsidDel="00000000" w:rsidP="00000000" w:rsidRDefault="00000000" w:rsidRPr="00000000" w14:paraId="00000003">
      <w:pPr>
        <w:spacing w:line="240" w:lineRule="auto"/>
        <w:rPr>
          <w:rFonts w:ascii="Calibri" w:cs="Calibri" w:eastAsia="Calibri" w:hAnsi="Calibri"/>
          <w:strike w:val="1"/>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[Organization Name] is committed to upholding the privacy of employee private and identifiable information. [Organization Name] is subject to the protection obligations outlined in the Personal Information Protection and Electronic Documents Act (PIPEDA) and this policy is based upon PIPEDA’s 10 Fair Information Principles to ensure the safety of employee personal information.</w:t>
      </w:r>
      <w:r w:rsidDel="00000000" w:rsidR="00000000" w:rsidRPr="00000000">
        <w:rPr>
          <w:rtl w:val="0"/>
        </w:rPr>
      </w:r>
    </w:p>
    <w:p w:rsidR="00000000" w:rsidDel="00000000" w:rsidP="00000000" w:rsidRDefault="00000000" w:rsidRPr="00000000" w14:paraId="00000005">
      <w:pPr>
        <w:shd w:fill="ffffff" w:val="clear"/>
        <w:spacing w:line="240" w:lineRule="auto"/>
        <w:ind w:right="261"/>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6">
      <w:pPr>
        <w:shd w:fill="ffffff" w:val="clear"/>
        <w:spacing w:line="240" w:lineRule="auto"/>
        <w:ind w:right="261"/>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hd w:fill="ffffff" w:val="clear"/>
        <w:spacing w:line="240" w:lineRule="auto"/>
        <w:ind w:right="261"/>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Age, name, ID numbers, income, ethnic origin, or blood type</w:t>
      </w:r>
      <w:r w:rsidDel="00000000" w:rsidR="00000000" w:rsidRPr="00000000">
        <w:rPr>
          <w:rtl w:val="0"/>
        </w:rPr>
      </w:r>
    </w:p>
    <w:p w:rsidR="00000000" w:rsidDel="00000000" w:rsidP="00000000" w:rsidRDefault="00000000" w:rsidRPr="00000000" w14:paraId="0000000B">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Opinions, evaluations, comments, social status, or disciplinary actions</w:t>
      </w:r>
      <w:r w:rsidDel="00000000" w:rsidR="00000000" w:rsidRPr="00000000">
        <w:rPr>
          <w:rtl w:val="0"/>
        </w:rPr>
      </w:r>
    </w:p>
    <w:p w:rsidR="00000000" w:rsidDel="00000000" w:rsidP="00000000" w:rsidRDefault="00000000" w:rsidRPr="00000000" w14:paraId="0000000C">
      <w:pPr>
        <w:numPr>
          <w:ilvl w:val="0"/>
          <w:numId w:val="3"/>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Employee files, credit records, loan records, medical records, the existence of a dispute between a consumer and a merchant, intentions (for example, to acquire goods or services, or change jobs).</w:t>
      </w:r>
      <w:r w:rsidDel="00000000" w:rsidR="00000000" w:rsidRPr="00000000">
        <w:rPr>
          <w:rtl w:val="0"/>
        </w:rPr>
      </w:r>
    </w:p>
    <w:p w:rsidR="00000000" w:rsidDel="00000000" w:rsidP="00000000" w:rsidRDefault="00000000" w:rsidRPr="00000000" w14:paraId="0000000D">
      <w:pPr>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Ten Fair Information Principles</w:t>
      </w:r>
      <w:r w:rsidDel="00000000" w:rsidR="00000000" w:rsidRPr="00000000">
        <w:rPr>
          <w:rtl w:val="0"/>
        </w:rPr>
      </w:r>
    </w:p>
    <w:p w:rsidR="00000000" w:rsidDel="00000000" w:rsidP="00000000" w:rsidRDefault="00000000" w:rsidRPr="00000000" w14:paraId="0000000E">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0F">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10">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11">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12">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3">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4">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5">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6">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7">
      <w:pPr>
        <w:numPr>
          <w:ilvl w:val="0"/>
          <w:numId w:val="1"/>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8">
      <w:pPr>
        <w:shd w:fill="ffffff" w:val="clear"/>
        <w:spacing w:line="240" w:lineRule="auto"/>
        <w:ind w:right="261"/>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shd w:fill="ffffff" w:val="clear"/>
        <w:spacing w:line="240" w:lineRule="auto"/>
        <w:ind w:right="261"/>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A">
      <w:pPr>
        <w:shd w:fill="ffffff" w:val="clear"/>
        <w:spacing w:line="240" w:lineRule="auto"/>
        <w:ind w:right="261"/>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hd w:fill="ffffff" w:val="clea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[Organization Name] will ensure that any private employee information that is collected adheres to the principles outlined below:</w:t>
      </w:r>
    </w:p>
    <w:p w:rsidR="00000000" w:rsidDel="00000000" w:rsidP="00000000" w:rsidRDefault="00000000" w:rsidRPr="00000000" w14:paraId="0000001C">
      <w:pPr>
        <w:shd w:fill="ffffff" w:val="clea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[Organization Name] is responsible for all employee personal information under its control and will ensure its accountability to the 10 Fair Information Principles.</w:t>
      </w:r>
    </w:p>
    <w:p w:rsidR="00000000" w:rsidDel="00000000" w:rsidP="00000000" w:rsidRDefault="00000000" w:rsidRPr="00000000" w14:paraId="0000001E">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[Organization Name] will always identify to employees why their personal information is being collected.</w:t>
      </w:r>
    </w:p>
    <w:p w:rsidR="00000000" w:rsidDel="00000000" w:rsidP="00000000" w:rsidRDefault="00000000" w:rsidRPr="00000000" w14:paraId="0000001F">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20">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[Organization Name] 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21">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[Organization Name] 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22">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[Organization Name] will maintain personal employee information as accurate, complete, and as up-to-date as possible. [Organization Name] may request periodic updates from its employees to ensure that the information on file is accurate.</w:t>
      </w:r>
    </w:p>
    <w:p w:rsidR="00000000" w:rsidDel="00000000" w:rsidP="00000000" w:rsidRDefault="00000000" w:rsidRPr="00000000" w14:paraId="00000023">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[Organization Name] 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24">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[Organization Name] will disclose its purposes for the collection of employee information and will have this information available upon request from employees.</w:t>
      </w:r>
    </w:p>
    <w:p w:rsidR="00000000" w:rsidDel="00000000" w:rsidP="00000000" w:rsidRDefault="00000000" w:rsidRPr="00000000" w14:paraId="00000025">
      <w:pPr>
        <w:numPr>
          <w:ilvl w:val="0"/>
          <w:numId w:val="2"/>
        </w:numPr>
        <w:shd w:fill="ffffff" w:val="clea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[Organization Name] 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6">
      <w:pPr>
        <w:numPr>
          <w:ilvl w:val="0"/>
          <w:numId w:val="2"/>
        </w:numPr>
        <w:shd w:fill="ffffff" w:val="clear"/>
        <w:spacing w:after="24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[Organization Name] will endeavour to meet or exceed the principles established by PIPEDA. Should an employee bring forward a way that [Organization Name] could improve the safety of personal employee information, they may bring it forward to management.</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7ZG+9jVXcwc4YXx99//LXDysA==">CgMxLjAyDmguZWF0cDltdnhqNjhrMg5oLmowdzZwbHl3dm5leTgAciExUldZcm5XWENQMGF4dEdCbk4xdFZTak5GN1l2ZDVaRV8=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